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E1" w:rsidRDefault="00236BE1" w:rsidP="00236BE1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color w:val="212121"/>
          <w:sz w:val="32"/>
          <w:szCs w:val="32"/>
        </w:rPr>
        <w:t xml:space="preserve">В настоящее время актуальной проблемой является распространение курительных смесей, содержащих в своем составе </w:t>
      </w:r>
      <w:proofErr w:type="gramStart"/>
      <w:r>
        <w:rPr>
          <w:color w:val="212121"/>
          <w:sz w:val="32"/>
          <w:szCs w:val="32"/>
        </w:rPr>
        <w:t>синтетические</w:t>
      </w:r>
      <w:proofErr w:type="gramEnd"/>
      <w:r>
        <w:rPr>
          <w:color w:val="212121"/>
          <w:sz w:val="32"/>
          <w:szCs w:val="32"/>
        </w:rPr>
        <w:t xml:space="preserve"> </w:t>
      </w:r>
      <w:proofErr w:type="spellStart"/>
      <w:r>
        <w:rPr>
          <w:color w:val="212121"/>
          <w:sz w:val="32"/>
          <w:szCs w:val="32"/>
        </w:rPr>
        <w:t>каннабиноиды</w:t>
      </w:r>
      <w:proofErr w:type="spellEnd"/>
      <w:r>
        <w:rPr>
          <w:color w:val="212121"/>
          <w:sz w:val="32"/>
          <w:szCs w:val="32"/>
        </w:rPr>
        <w:t>. Данные смеси рекламируются как легальный продукт, не содержащий наркотических средств и психотропных веществ, что не соответствует действительности. Тем не менее, курительные смеси получают популярность в молодежной среде, продажа их активно ведется как посредством сети Интернет, так и на территории учреждений образования, в общежитиях.</w:t>
      </w:r>
    </w:p>
    <w:p w:rsidR="00236BE1" w:rsidRDefault="00236BE1" w:rsidP="00236BE1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color w:val="212121"/>
          <w:sz w:val="32"/>
          <w:szCs w:val="32"/>
        </w:rPr>
        <w:t>Согласно информации, полученной из медицинских интернет-сайтов и научных изданий, употребление «</w:t>
      </w:r>
      <w:proofErr w:type="spellStart"/>
      <w:r>
        <w:rPr>
          <w:color w:val="212121"/>
          <w:sz w:val="32"/>
          <w:szCs w:val="32"/>
        </w:rPr>
        <w:t>спайсов</w:t>
      </w:r>
      <w:proofErr w:type="spellEnd"/>
      <w:r>
        <w:rPr>
          <w:color w:val="212121"/>
          <w:sz w:val="32"/>
          <w:szCs w:val="32"/>
        </w:rPr>
        <w:t>» приводит к следующим последствиям:</w:t>
      </w:r>
    </w:p>
    <w:p w:rsidR="00236BE1" w:rsidRDefault="00236BE1" w:rsidP="00236BE1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rStyle w:val="a5"/>
          <w:rFonts w:ascii="Arial" w:hAnsi="Arial" w:cs="Arial"/>
          <w:b/>
          <w:bCs/>
          <w:color w:val="FF0000"/>
          <w:sz w:val="32"/>
          <w:szCs w:val="32"/>
        </w:rPr>
        <w:t>1.Локальные реакции организма, которые возникают по причине прямого негативного влияния дыма на слизистые организма.</w:t>
      </w:r>
    </w:p>
    <w:p w:rsidR="00236BE1" w:rsidRDefault="00236BE1" w:rsidP="00236BE1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color w:val="212121"/>
          <w:sz w:val="32"/>
          <w:szCs w:val="32"/>
        </w:rPr>
        <w:t>Почти все приверженцы курительных смесей страдают постоянным кашлем, усиленным слезоотделением, имеют хриплый голос, как во время курения, так и в промежутках. Постоянное воздействие дыма смесей на слизистые становится причиной развития воспалений дыхательных путей хронического характера. Часто развиваются хронические ларингиты, фарингиты и воспаления легких. Продолжительное курение таких смесей может привести к развитию рака полости рта и гортани, глотки и легких.</w:t>
      </w:r>
    </w:p>
    <w:p w:rsidR="00236BE1" w:rsidRDefault="00236BE1" w:rsidP="00236BE1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rStyle w:val="a5"/>
          <w:rFonts w:ascii="Arial" w:hAnsi="Arial" w:cs="Arial"/>
          <w:b/>
          <w:bCs/>
          <w:color w:val="FF0000"/>
          <w:sz w:val="32"/>
          <w:szCs w:val="32"/>
        </w:rPr>
        <w:t>2.Реакции центральной нервной системы.</w:t>
      </w:r>
    </w:p>
    <w:p w:rsidR="00236BE1" w:rsidRDefault="00236BE1" w:rsidP="00236BE1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color w:val="212121"/>
          <w:sz w:val="32"/>
          <w:szCs w:val="32"/>
        </w:rPr>
        <w:t>Влияние ингредиентов дыма на центральную нервную систему (далее – ЦНС) обусловливает привыкание к курению «</w:t>
      </w:r>
      <w:proofErr w:type="spellStart"/>
      <w:r>
        <w:rPr>
          <w:color w:val="212121"/>
          <w:sz w:val="32"/>
          <w:szCs w:val="32"/>
        </w:rPr>
        <w:t>спайса</w:t>
      </w:r>
      <w:proofErr w:type="spellEnd"/>
      <w:r>
        <w:rPr>
          <w:color w:val="212121"/>
          <w:sz w:val="32"/>
          <w:szCs w:val="32"/>
        </w:rPr>
        <w:t>». Со стороны ЦНС могут проявляться разнообразные реакции: состояние эйфории, неаргументированная истерика или взрывы хохота, расстройства координации и ориентирования, визуальные и слуховые галлюцинации, абсолютная утрата способности контролировать себя и свое поведение. Все перечисленные нервные реакции уже своим присутствием грозят человеческой жизни. Известно огромное количество случаев, когда накурившиеся люди прыгали с последнего этажа высотного дома или купались в ледяной воде.</w:t>
      </w:r>
    </w:p>
    <w:p w:rsidR="00236BE1" w:rsidRDefault="00236BE1" w:rsidP="00236BE1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color w:val="212121"/>
          <w:sz w:val="32"/>
          <w:szCs w:val="32"/>
        </w:rPr>
        <w:t>При регулярном курении «</w:t>
      </w:r>
      <w:proofErr w:type="spellStart"/>
      <w:r>
        <w:rPr>
          <w:color w:val="212121"/>
          <w:sz w:val="32"/>
          <w:szCs w:val="32"/>
        </w:rPr>
        <w:t>спайсов</w:t>
      </w:r>
      <w:proofErr w:type="spellEnd"/>
      <w:r>
        <w:rPr>
          <w:color w:val="212121"/>
          <w:sz w:val="32"/>
          <w:szCs w:val="32"/>
        </w:rPr>
        <w:t xml:space="preserve">» возникают необратимые нарушения деятельности ЦНС. Могут наблюдаться стойкие нарушения внимания, ослабление памяти и снижение интеллекта, появляется склонность к депрессии и суициду. Кроме всего </w:t>
      </w:r>
      <w:r>
        <w:rPr>
          <w:color w:val="212121"/>
          <w:sz w:val="32"/>
          <w:szCs w:val="32"/>
        </w:rPr>
        <w:lastRenderedPageBreak/>
        <w:t>прочего, курильщики «</w:t>
      </w:r>
      <w:proofErr w:type="spellStart"/>
      <w:r>
        <w:rPr>
          <w:color w:val="212121"/>
          <w:sz w:val="32"/>
          <w:szCs w:val="32"/>
        </w:rPr>
        <w:t>спайса</w:t>
      </w:r>
      <w:proofErr w:type="spellEnd"/>
      <w:r>
        <w:rPr>
          <w:color w:val="212121"/>
          <w:sz w:val="32"/>
          <w:szCs w:val="32"/>
        </w:rPr>
        <w:t>» имеют все шансы если не умереть, то стать инвалидами по причине тяжелых поражений ЦНС.</w:t>
      </w:r>
    </w:p>
    <w:p w:rsidR="00236BE1" w:rsidRDefault="00236BE1" w:rsidP="00236BE1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rStyle w:val="a5"/>
          <w:rFonts w:ascii="Arial" w:hAnsi="Arial" w:cs="Arial"/>
          <w:b/>
          <w:bCs/>
          <w:color w:val="FF0000"/>
          <w:sz w:val="32"/>
          <w:szCs w:val="32"/>
        </w:rPr>
        <w:t>3.Сильная интоксикация организма.</w:t>
      </w:r>
    </w:p>
    <w:p w:rsidR="00236BE1" w:rsidRDefault="00236BE1" w:rsidP="00236BE1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color w:val="212121"/>
          <w:sz w:val="32"/>
          <w:szCs w:val="32"/>
        </w:rPr>
        <w:t>При проникновении с дымом отравляющих веществ могут возникнуть токсические реакции – тошнота и рвота, учащенное сердцебиение и высокие показатели артериального давления, спазмы и судороги, обморок и кома.</w:t>
      </w:r>
    </w:p>
    <w:p w:rsidR="00236BE1" w:rsidRDefault="00236BE1" w:rsidP="00236BE1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color w:val="212121"/>
          <w:sz w:val="32"/>
          <w:szCs w:val="32"/>
        </w:rPr>
        <w:t>Сложность в устранении последствий курения смесей «</w:t>
      </w:r>
      <w:proofErr w:type="spellStart"/>
      <w:r>
        <w:rPr>
          <w:color w:val="212121"/>
          <w:sz w:val="32"/>
          <w:szCs w:val="32"/>
        </w:rPr>
        <w:t>спайс</w:t>
      </w:r>
      <w:proofErr w:type="spellEnd"/>
      <w:r>
        <w:rPr>
          <w:color w:val="212121"/>
          <w:sz w:val="32"/>
          <w:szCs w:val="32"/>
        </w:rPr>
        <w:t>» заключается в том, что во многих случаях в крови пациентов при анализе отсутствуют наркотические соединения, что существенно затрудняет диагностику и назначение грамотного лечения.</w:t>
      </w:r>
    </w:p>
    <w:p w:rsidR="00236BE1" w:rsidRDefault="00236BE1" w:rsidP="00236BE1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color w:val="212121"/>
          <w:sz w:val="32"/>
          <w:szCs w:val="32"/>
        </w:rPr>
        <w:t>Систематическое применение такого рода курительных смесей провоцирует физическую и психическую адаптацию, а абстинентный синдром (или синдром отмены) проявляется в болях во всем теле, тошноте, лихорадке. Курение смеси приводит к расстройству психики. Под угрозой оказываются память, умственная деятельность, внимание.</w:t>
      </w:r>
    </w:p>
    <w:p w:rsidR="00236BE1" w:rsidRDefault="00236BE1" w:rsidP="00236BE1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color w:val="212121"/>
          <w:sz w:val="32"/>
          <w:szCs w:val="32"/>
        </w:rPr>
        <w:t>По другим клиническим наблюдениям долгосрочное употребление «</w:t>
      </w:r>
      <w:proofErr w:type="spellStart"/>
      <w:r>
        <w:rPr>
          <w:color w:val="212121"/>
          <w:sz w:val="32"/>
          <w:szCs w:val="32"/>
        </w:rPr>
        <w:t>Спайс</w:t>
      </w:r>
      <w:proofErr w:type="spellEnd"/>
      <w:r>
        <w:rPr>
          <w:color w:val="212121"/>
          <w:sz w:val="32"/>
          <w:szCs w:val="32"/>
        </w:rPr>
        <w:t xml:space="preserve">» оказывает негативное воздействие на печень, половую и </w:t>
      </w:r>
      <w:proofErr w:type="spellStart"/>
      <w:proofErr w:type="gramStart"/>
      <w:r>
        <w:rPr>
          <w:color w:val="212121"/>
          <w:sz w:val="32"/>
          <w:szCs w:val="32"/>
        </w:rPr>
        <w:t>сердечно-сосудистую</w:t>
      </w:r>
      <w:proofErr w:type="spellEnd"/>
      <w:proofErr w:type="gramEnd"/>
      <w:r>
        <w:rPr>
          <w:color w:val="212121"/>
          <w:sz w:val="32"/>
          <w:szCs w:val="32"/>
        </w:rPr>
        <w:t xml:space="preserve"> системы. Долгосрочное употребление синтетических </w:t>
      </w:r>
      <w:proofErr w:type="spellStart"/>
      <w:r>
        <w:rPr>
          <w:color w:val="212121"/>
          <w:sz w:val="32"/>
          <w:szCs w:val="32"/>
        </w:rPr>
        <w:t>каннабиноидов</w:t>
      </w:r>
      <w:proofErr w:type="spellEnd"/>
      <w:r>
        <w:rPr>
          <w:color w:val="212121"/>
          <w:sz w:val="32"/>
          <w:szCs w:val="32"/>
        </w:rPr>
        <w:t xml:space="preserve"> в составе курительных смесей может спровоцировать возникновение раковых заболеваний и психических расстройств.</w:t>
      </w:r>
    </w:p>
    <w:p w:rsidR="00236BE1" w:rsidRDefault="00236BE1" w:rsidP="00236BE1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proofErr w:type="spellStart"/>
      <w:r>
        <w:rPr>
          <w:color w:val="FF0000"/>
          <w:sz w:val="32"/>
          <w:szCs w:val="32"/>
        </w:rPr>
        <w:t>Справочно</w:t>
      </w:r>
      <w:proofErr w:type="spellEnd"/>
      <w:r>
        <w:rPr>
          <w:color w:val="FF0000"/>
          <w:sz w:val="32"/>
          <w:szCs w:val="32"/>
        </w:rPr>
        <w:t>: </w:t>
      </w:r>
      <w:r>
        <w:rPr>
          <w:color w:val="000000"/>
          <w:sz w:val="32"/>
          <w:szCs w:val="32"/>
        </w:rPr>
        <w:t>по</w:t>
      </w:r>
      <w:r>
        <w:rPr>
          <w:color w:val="212121"/>
          <w:sz w:val="32"/>
          <w:szCs w:val="32"/>
        </w:rPr>
        <w:t xml:space="preserve"> исследованиям врачей-наркологов экспериментирование с различными </w:t>
      </w:r>
      <w:proofErr w:type="spellStart"/>
      <w:r>
        <w:rPr>
          <w:color w:val="212121"/>
          <w:sz w:val="32"/>
          <w:szCs w:val="32"/>
        </w:rPr>
        <w:t>психоактивными</w:t>
      </w:r>
      <w:proofErr w:type="spellEnd"/>
      <w:r>
        <w:rPr>
          <w:color w:val="212121"/>
          <w:sz w:val="32"/>
          <w:szCs w:val="32"/>
        </w:rPr>
        <w:t xml:space="preserve"> веществами, употребление легких и тяжелых наркотиков, включая курительные </w:t>
      </w:r>
      <w:proofErr w:type="spellStart"/>
      <w:r>
        <w:rPr>
          <w:color w:val="212121"/>
          <w:sz w:val="32"/>
          <w:szCs w:val="32"/>
        </w:rPr>
        <w:t>миксы</w:t>
      </w:r>
      <w:proofErr w:type="spellEnd"/>
      <w:r>
        <w:rPr>
          <w:color w:val="212121"/>
          <w:sz w:val="32"/>
          <w:szCs w:val="32"/>
        </w:rPr>
        <w:t>, относится ко второй стадии возникновения физической и психической зависимости.</w:t>
      </w:r>
    </w:p>
    <w:p w:rsidR="00236BE1" w:rsidRDefault="00236BE1" w:rsidP="00236BE1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color w:val="212121"/>
          <w:sz w:val="32"/>
          <w:szCs w:val="32"/>
        </w:rPr>
        <w:t>Ежегодно Республиканский перечень дополняется новыми наркотическими средствами и психотропными веществами.</w:t>
      </w:r>
    </w:p>
    <w:p w:rsidR="00236BE1" w:rsidRDefault="00236BE1" w:rsidP="00236BE1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color w:val="212121"/>
          <w:sz w:val="32"/>
          <w:szCs w:val="32"/>
        </w:rPr>
        <w:t>При этом следует отметить, что после внесения, новых наркотических средств и психотропных веществ в Республиканский перечень, их оборот в Беларуси резко прекращается. Однако спрос рождает предложение и на их месте спустя считанные дни появляются новые неподконтрольные психотропные вещества, схожие по своей структуре и воздействию на центральную нервную систему.</w:t>
      </w:r>
    </w:p>
    <w:p w:rsidR="00236BE1" w:rsidRDefault="00236BE1" w:rsidP="00236BE1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color w:val="212121"/>
          <w:sz w:val="32"/>
          <w:szCs w:val="32"/>
        </w:rPr>
        <w:t xml:space="preserve">В целях оперативного реагирования на складывающуюся ситуацию изучена законодательная практика зарубежных государств по </w:t>
      </w:r>
      <w:r>
        <w:rPr>
          <w:color w:val="212121"/>
          <w:sz w:val="32"/>
          <w:szCs w:val="32"/>
        </w:rPr>
        <w:lastRenderedPageBreak/>
        <w:t>противодействию распространению новых синтетических психотропных веществ.</w:t>
      </w:r>
    </w:p>
    <w:p w:rsidR="000A2A3A" w:rsidRDefault="000A2A3A"/>
    <w:sectPr w:rsidR="000A2A3A" w:rsidSect="000A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FA8"/>
    <w:multiLevelType w:val="multilevel"/>
    <w:tmpl w:val="C82E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2328A"/>
    <w:multiLevelType w:val="multilevel"/>
    <w:tmpl w:val="3EC6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830E3"/>
    <w:multiLevelType w:val="multilevel"/>
    <w:tmpl w:val="ACE6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80146B"/>
    <w:rsid w:val="000A2A3A"/>
    <w:rsid w:val="001E7F32"/>
    <w:rsid w:val="00236BE1"/>
    <w:rsid w:val="007774BE"/>
    <w:rsid w:val="0080146B"/>
    <w:rsid w:val="00B96221"/>
    <w:rsid w:val="00DD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A"/>
  </w:style>
  <w:style w:type="paragraph" w:styleId="1">
    <w:name w:val="heading 1"/>
    <w:basedOn w:val="a"/>
    <w:link w:val="10"/>
    <w:uiPriority w:val="9"/>
    <w:qFormat/>
    <w:rsid w:val="00DD3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80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0146B"/>
    <w:rPr>
      <w:b/>
      <w:bCs/>
    </w:rPr>
  </w:style>
  <w:style w:type="paragraph" w:styleId="a4">
    <w:name w:val="Normal (Web)"/>
    <w:basedOn w:val="a"/>
    <w:uiPriority w:val="99"/>
    <w:semiHidden/>
    <w:unhideWhenUsed/>
    <w:rsid w:val="0080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14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0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4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3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ql-align-center">
    <w:name w:val="ql-align-center"/>
    <w:basedOn w:val="a"/>
    <w:rsid w:val="00DD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2023-02-17T10:29:00Z</dcterms:created>
  <dcterms:modified xsi:type="dcterms:W3CDTF">2023-02-17T10:29:00Z</dcterms:modified>
</cp:coreProperties>
</file>